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23AB" w14:textId="4B866ED7" w:rsidR="00C5277A" w:rsidRDefault="00095184">
      <w:pPr>
        <w:pStyle w:val="Title"/>
        <w:rPr>
          <w:spacing w:val="-4"/>
        </w:rPr>
      </w:pPr>
      <w:r>
        <w:t>Frequently</w:t>
      </w:r>
      <w:r>
        <w:rPr>
          <w:spacing w:val="-11"/>
        </w:rPr>
        <w:t xml:space="preserve"> </w:t>
      </w:r>
      <w:r>
        <w:t>Asked</w:t>
      </w:r>
      <w:r>
        <w:rPr>
          <w:spacing w:val="-8"/>
        </w:rPr>
        <w:t xml:space="preserve"> </w:t>
      </w:r>
      <w:r>
        <w:t>Questions</w:t>
      </w:r>
      <w:r>
        <w:rPr>
          <w:spacing w:val="-11"/>
        </w:rPr>
        <w:t xml:space="preserve"> </w:t>
      </w:r>
      <w:r>
        <w:t>–</w:t>
      </w:r>
      <w:r>
        <w:rPr>
          <w:spacing w:val="-10"/>
        </w:rPr>
        <w:t xml:space="preserve"> </w:t>
      </w:r>
      <w:r>
        <w:rPr>
          <w:spacing w:val="-4"/>
        </w:rPr>
        <w:t>STRs</w:t>
      </w:r>
    </w:p>
    <w:p w14:paraId="54364584" w14:textId="77777777" w:rsidR="00095184" w:rsidRDefault="00095184" w:rsidP="00CA7ADE">
      <w:pPr>
        <w:pStyle w:val="Title"/>
        <w:jc w:val="both"/>
      </w:pPr>
    </w:p>
    <w:p w14:paraId="1D6F23AC" w14:textId="77777777" w:rsidR="00C5277A" w:rsidRDefault="00095184" w:rsidP="00CA7ADE">
      <w:pPr>
        <w:pStyle w:val="Heading1"/>
        <w:numPr>
          <w:ilvl w:val="0"/>
          <w:numId w:val="1"/>
        </w:numPr>
        <w:tabs>
          <w:tab w:val="left" w:pos="841"/>
        </w:tabs>
        <w:spacing w:before="31"/>
        <w:jc w:val="both"/>
      </w:pPr>
      <w:r>
        <w:t>Do</w:t>
      </w:r>
      <w:r>
        <w:rPr>
          <w:spacing w:val="-4"/>
        </w:rPr>
        <w:t xml:space="preserve"> </w:t>
      </w:r>
      <w:r>
        <w:t>I</w:t>
      </w:r>
      <w:r>
        <w:rPr>
          <w:spacing w:val="-2"/>
        </w:rPr>
        <w:t xml:space="preserve"> </w:t>
      </w:r>
      <w:r>
        <w:t>need</w:t>
      </w:r>
      <w:r>
        <w:rPr>
          <w:spacing w:val="-4"/>
        </w:rPr>
        <w:t xml:space="preserve"> </w:t>
      </w:r>
      <w:r>
        <w:t>a</w:t>
      </w:r>
      <w:r>
        <w:rPr>
          <w:spacing w:val="-4"/>
        </w:rPr>
        <w:t xml:space="preserve"> </w:t>
      </w:r>
      <w:r>
        <w:t>Short-Term</w:t>
      </w:r>
      <w:r>
        <w:rPr>
          <w:spacing w:val="-3"/>
        </w:rPr>
        <w:t xml:space="preserve"> </w:t>
      </w:r>
      <w:r>
        <w:t>Rental</w:t>
      </w:r>
      <w:r>
        <w:rPr>
          <w:spacing w:val="-2"/>
        </w:rPr>
        <w:t xml:space="preserve"> </w:t>
      </w:r>
      <w:r>
        <w:t>permit</w:t>
      </w:r>
      <w:r>
        <w:rPr>
          <w:spacing w:val="-3"/>
        </w:rPr>
        <w:t xml:space="preserve"> </w:t>
      </w:r>
      <w:r>
        <w:t>if</w:t>
      </w:r>
      <w:r>
        <w:rPr>
          <w:spacing w:val="-6"/>
        </w:rPr>
        <w:t xml:space="preserve"> </w:t>
      </w:r>
      <w:r>
        <w:t>I'm</w:t>
      </w:r>
      <w:r>
        <w:rPr>
          <w:spacing w:val="-5"/>
        </w:rPr>
        <w:t xml:space="preserve"> </w:t>
      </w:r>
      <w:r>
        <w:t>not</w:t>
      </w:r>
      <w:r>
        <w:rPr>
          <w:spacing w:val="-3"/>
        </w:rPr>
        <w:t xml:space="preserve"> </w:t>
      </w:r>
      <w:r>
        <w:t>currently</w:t>
      </w:r>
      <w:r>
        <w:rPr>
          <w:spacing w:val="-3"/>
        </w:rPr>
        <w:t xml:space="preserve"> </w:t>
      </w:r>
      <w:r>
        <w:rPr>
          <w:spacing w:val="-2"/>
        </w:rPr>
        <w:t>renting?</w:t>
      </w:r>
    </w:p>
    <w:p w14:paraId="1D6F23AD" w14:textId="77777777" w:rsidR="00C5277A" w:rsidRDefault="00095184" w:rsidP="00CA7ADE">
      <w:pPr>
        <w:pStyle w:val="BodyText"/>
        <w:spacing w:before="19" w:line="259" w:lineRule="auto"/>
        <w:ind w:left="478"/>
        <w:jc w:val="both"/>
      </w:pPr>
      <w:r>
        <w:t>A</w:t>
      </w:r>
      <w:r>
        <w:rPr>
          <w:spacing w:val="-2"/>
        </w:rPr>
        <w:t xml:space="preserve"> </w:t>
      </w:r>
      <w:r>
        <w:t>STR</w:t>
      </w:r>
      <w:r>
        <w:rPr>
          <w:spacing w:val="-2"/>
        </w:rPr>
        <w:t xml:space="preserve"> </w:t>
      </w:r>
      <w:r>
        <w:t>permit</w:t>
      </w:r>
      <w:r>
        <w:rPr>
          <w:spacing w:val="-2"/>
        </w:rPr>
        <w:t xml:space="preserve"> </w:t>
      </w:r>
      <w:r>
        <w:t>is</w:t>
      </w:r>
      <w:r>
        <w:rPr>
          <w:spacing w:val="-2"/>
        </w:rPr>
        <w:t xml:space="preserve"> </w:t>
      </w:r>
      <w:r>
        <w:t>required</w:t>
      </w:r>
      <w:r>
        <w:rPr>
          <w:spacing w:val="-3"/>
        </w:rPr>
        <w:t xml:space="preserve"> </w:t>
      </w:r>
      <w:r>
        <w:t>if</w:t>
      </w:r>
      <w:r>
        <w:rPr>
          <w:spacing w:val="-7"/>
        </w:rPr>
        <w:t xml:space="preserve"> </w:t>
      </w:r>
      <w:r>
        <w:t>you</w:t>
      </w:r>
      <w:r>
        <w:rPr>
          <w:spacing w:val="-3"/>
        </w:rPr>
        <w:t xml:space="preserve"> </w:t>
      </w:r>
      <w:r>
        <w:t>are</w:t>
      </w:r>
      <w:r>
        <w:rPr>
          <w:spacing w:val="-1"/>
        </w:rPr>
        <w:t xml:space="preserve"> </w:t>
      </w:r>
      <w:r>
        <w:t>actively</w:t>
      </w:r>
      <w:r>
        <w:rPr>
          <w:spacing w:val="-1"/>
        </w:rPr>
        <w:t xml:space="preserve"> </w:t>
      </w:r>
      <w:r>
        <w:t>advertising</w:t>
      </w:r>
      <w:r>
        <w:rPr>
          <w:spacing w:val="-3"/>
        </w:rPr>
        <w:t xml:space="preserve"> </w:t>
      </w:r>
      <w:r>
        <w:t>a</w:t>
      </w:r>
      <w:r>
        <w:rPr>
          <w:spacing w:val="-2"/>
        </w:rPr>
        <w:t xml:space="preserve"> </w:t>
      </w:r>
      <w:r>
        <w:t>short-term</w:t>
      </w:r>
      <w:r>
        <w:rPr>
          <w:spacing w:val="-1"/>
        </w:rPr>
        <w:t xml:space="preserve"> </w:t>
      </w:r>
      <w:r>
        <w:t>rental,</w:t>
      </w:r>
      <w:r>
        <w:rPr>
          <w:spacing w:val="-4"/>
        </w:rPr>
        <w:t xml:space="preserve"> </w:t>
      </w:r>
      <w:r>
        <w:t>even</w:t>
      </w:r>
      <w:r>
        <w:rPr>
          <w:spacing w:val="-3"/>
        </w:rPr>
        <w:t xml:space="preserve"> </w:t>
      </w:r>
      <w:r>
        <w:t>if</w:t>
      </w:r>
      <w:r>
        <w:rPr>
          <w:spacing w:val="-2"/>
        </w:rPr>
        <w:t xml:space="preserve"> </w:t>
      </w:r>
      <w:r>
        <w:t>there</w:t>
      </w:r>
      <w:r>
        <w:rPr>
          <w:spacing w:val="-4"/>
        </w:rPr>
        <w:t xml:space="preserve"> </w:t>
      </w:r>
      <w:r>
        <w:t>are</w:t>
      </w:r>
      <w:r>
        <w:rPr>
          <w:spacing w:val="-1"/>
        </w:rPr>
        <w:t xml:space="preserve"> </w:t>
      </w:r>
      <w:r>
        <w:t>no</w:t>
      </w:r>
      <w:r>
        <w:rPr>
          <w:spacing w:val="-1"/>
        </w:rPr>
        <w:t xml:space="preserve"> </w:t>
      </w:r>
      <w:r>
        <w:t>available dates on the calendar. Rentals advertised for stays of more than 30 consecutive days or more do not require a license.</w:t>
      </w:r>
    </w:p>
    <w:p w14:paraId="1D6F23AE" w14:textId="77777777" w:rsidR="00C5277A" w:rsidRDefault="00095184" w:rsidP="00CA7ADE">
      <w:pPr>
        <w:pStyle w:val="Heading1"/>
        <w:numPr>
          <w:ilvl w:val="0"/>
          <w:numId w:val="1"/>
        </w:numPr>
        <w:tabs>
          <w:tab w:val="left" w:pos="841"/>
        </w:tabs>
        <w:ind w:hanging="362"/>
        <w:jc w:val="both"/>
      </w:pPr>
      <w:r>
        <w:t>Who</w:t>
      </w:r>
      <w:r>
        <w:rPr>
          <w:spacing w:val="-3"/>
        </w:rPr>
        <w:t xml:space="preserve"> </w:t>
      </w:r>
      <w:r>
        <w:t>can</w:t>
      </w:r>
      <w:r>
        <w:rPr>
          <w:spacing w:val="-2"/>
        </w:rPr>
        <w:t xml:space="preserve"> </w:t>
      </w:r>
      <w:r>
        <w:t>apply</w:t>
      </w:r>
      <w:r>
        <w:rPr>
          <w:spacing w:val="-1"/>
        </w:rPr>
        <w:t xml:space="preserve"> </w:t>
      </w:r>
      <w:r>
        <w:t>for</w:t>
      </w:r>
      <w:r>
        <w:rPr>
          <w:spacing w:val="-1"/>
        </w:rPr>
        <w:t xml:space="preserve"> </w:t>
      </w:r>
      <w:r>
        <w:t>a</w:t>
      </w:r>
      <w:r>
        <w:rPr>
          <w:spacing w:val="-4"/>
        </w:rPr>
        <w:t xml:space="preserve"> </w:t>
      </w:r>
      <w:r>
        <w:t xml:space="preserve">STR </w:t>
      </w:r>
      <w:r>
        <w:rPr>
          <w:spacing w:val="-2"/>
        </w:rPr>
        <w:t>permit?</w:t>
      </w:r>
    </w:p>
    <w:p w14:paraId="1D6F23AF" w14:textId="77777777" w:rsidR="00C5277A" w:rsidRDefault="00095184" w:rsidP="00CA7ADE">
      <w:pPr>
        <w:pStyle w:val="BodyText"/>
        <w:spacing w:before="21" w:line="259" w:lineRule="auto"/>
        <w:ind w:left="478" w:right="169"/>
        <w:jc w:val="both"/>
      </w:pPr>
      <w:r>
        <w:t>Only</w:t>
      </w:r>
      <w:r>
        <w:rPr>
          <w:spacing w:val="-1"/>
        </w:rPr>
        <w:t xml:space="preserve"> </w:t>
      </w:r>
      <w:r>
        <w:t>someone</w:t>
      </w:r>
      <w:r>
        <w:rPr>
          <w:spacing w:val="-1"/>
        </w:rPr>
        <w:t xml:space="preserve"> </w:t>
      </w:r>
      <w:r>
        <w:t>with</w:t>
      </w:r>
      <w:r>
        <w:rPr>
          <w:spacing w:val="-3"/>
        </w:rPr>
        <w:t xml:space="preserve"> </w:t>
      </w:r>
      <w:r>
        <w:t>ownership</w:t>
      </w:r>
      <w:r>
        <w:rPr>
          <w:spacing w:val="-3"/>
        </w:rPr>
        <w:t xml:space="preserve"> </w:t>
      </w:r>
      <w:r>
        <w:t>of</w:t>
      </w:r>
      <w:r>
        <w:rPr>
          <w:spacing w:val="-2"/>
        </w:rPr>
        <w:t xml:space="preserve"> </w:t>
      </w:r>
      <w:r>
        <w:t>the</w:t>
      </w:r>
      <w:r>
        <w:rPr>
          <w:spacing w:val="-4"/>
        </w:rPr>
        <w:t xml:space="preserve"> </w:t>
      </w:r>
      <w:r>
        <w:t>dwelling</w:t>
      </w:r>
      <w:r>
        <w:rPr>
          <w:spacing w:val="-3"/>
        </w:rPr>
        <w:t xml:space="preserve"> </w:t>
      </w:r>
      <w:r>
        <w:t>to</w:t>
      </w:r>
      <w:r>
        <w:rPr>
          <w:spacing w:val="-1"/>
        </w:rPr>
        <w:t xml:space="preserve"> </w:t>
      </w:r>
      <w:r>
        <w:t>be</w:t>
      </w:r>
      <w:r>
        <w:rPr>
          <w:spacing w:val="-1"/>
        </w:rPr>
        <w:t xml:space="preserve"> </w:t>
      </w:r>
      <w:r>
        <w:t>used</w:t>
      </w:r>
      <w:r>
        <w:rPr>
          <w:spacing w:val="-3"/>
        </w:rPr>
        <w:t xml:space="preserve"> </w:t>
      </w:r>
      <w:r>
        <w:t>for</w:t>
      </w:r>
      <w:r>
        <w:rPr>
          <w:spacing w:val="-4"/>
        </w:rPr>
        <w:t xml:space="preserve"> </w:t>
      </w:r>
      <w:r>
        <w:t>a</w:t>
      </w:r>
      <w:r>
        <w:rPr>
          <w:spacing w:val="-2"/>
        </w:rPr>
        <w:t xml:space="preserve"> </w:t>
      </w:r>
      <w:r>
        <w:t>STR</w:t>
      </w:r>
      <w:r>
        <w:rPr>
          <w:spacing w:val="-4"/>
        </w:rPr>
        <w:t xml:space="preserve"> </w:t>
      </w:r>
      <w:r>
        <w:t>or</w:t>
      </w:r>
      <w:r>
        <w:rPr>
          <w:spacing w:val="-4"/>
        </w:rPr>
        <w:t xml:space="preserve"> </w:t>
      </w:r>
      <w:r>
        <w:t>a</w:t>
      </w:r>
      <w:r>
        <w:rPr>
          <w:spacing w:val="-2"/>
        </w:rPr>
        <w:t xml:space="preserve"> </w:t>
      </w:r>
      <w:r>
        <w:t>representative</w:t>
      </w:r>
      <w:r>
        <w:rPr>
          <w:spacing w:val="-4"/>
        </w:rPr>
        <w:t xml:space="preserve"> </w:t>
      </w:r>
      <w:r>
        <w:t>of</w:t>
      </w:r>
      <w:r>
        <w:rPr>
          <w:spacing w:val="-4"/>
        </w:rPr>
        <w:t xml:space="preserve"> </w:t>
      </w:r>
      <w:r>
        <w:t>such</w:t>
      </w:r>
      <w:r>
        <w:rPr>
          <w:spacing w:val="-3"/>
        </w:rPr>
        <w:t xml:space="preserve"> </w:t>
      </w:r>
      <w:r>
        <w:t>person can apply for a permit.</w:t>
      </w:r>
    </w:p>
    <w:p w14:paraId="1D6F23B0" w14:textId="77777777" w:rsidR="00C5277A" w:rsidRDefault="00095184" w:rsidP="00CA7ADE">
      <w:pPr>
        <w:pStyle w:val="Heading1"/>
        <w:numPr>
          <w:ilvl w:val="0"/>
          <w:numId w:val="1"/>
        </w:numPr>
        <w:tabs>
          <w:tab w:val="left" w:pos="841"/>
        </w:tabs>
        <w:jc w:val="both"/>
      </w:pPr>
      <w:r>
        <w:t>How</w:t>
      </w:r>
      <w:r>
        <w:rPr>
          <w:spacing w:val="-2"/>
        </w:rPr>
        <w:t xml:space="preserve"> </w:t>
      </w:r>
      <w:r>
        <w:t>does</w:t>
      </w:r>
      <w:r>
        <w:rPr>
          <w:spacing w:val="-2"/>
        </w:rPr>
        <w:t xml:space="preserve"> </w:t>
      </w:r>
      <w:r>
        <w:t>a</w:t>
      </w:r>
      <w:r>
        <w:rPr>
          <w:spacing w:val="-4"/>
        </w:rPr>
        <w:t xml:space="preserve"> </w:t>
      </w:r>
      <w:r>
        <w:t>person</w:t>
      </w:r>
      <w:r>
        <w:rPr>
          <w:spacing w:val="-4"/>
        </w:rPr>
        <w:t xml:space="preserve"> </w:t>
      </w:r>
      <w:r>
        <w:t>apply</w:t>
      </w:r>
      <w:r>
        <w:rPr>
          <w:spacing w:val="-2"/>
        </w:rPr>
        <w:t xml:space="preserve"> </w:t>
      </w:r>
      <w:r>
        <w:t>for</w:t>
      </w:r>
      <w:r>
        <w:rPr>
          <w:spacing w:val="-2"/>
        </w:rPr>
        <w:t xml:space="preserve"> </w:t>
      </w:r>
      <w:r>
        <w:t>an</w:t>
      </w:r>
      <w:r>
        <w:rPr>
          <w:spacing w:val="-4"/>
        </w:rPr>
        <w:t xml:space="preserve"> </w:t>
      </w:r>
      <w:r>
        <w:t>STR</w:t>
      </w:r>
      <w:r>
        <w:rPr>
          <w:spacing w:val="-1"/>
        </w:rPr>
        <w:t xml:space="preserve"> </w:t>
      </w:r>
      <w:r>
        <w:rPr>
          <w:spacing w:val="-2"/>
        </w:rPr>
        <w:t>permit?</w:t>
      </w:r>
    </w:p>
    <w:p w14:paraId="1D6F23B3" w14:textId="2D513BD3" w:rsidR="00C5277A" w:rsidRDefault="00095184" w:rsidP="00CA7ADE">
      <w:pPr>
        <w:pStyle w:val="BodyText"/>
        <w:spacing w:before="21" w:line="259" w:lineRule="auto"/>
        <w:ind w:left="478"/>
        <w:jc w:val="both"/>
      </w:pPr>
      <w:r>
        <w:t>Applications</w:t>
      </w:r>
      <w:r>
        <w:rPr>
          <w:spacing w:val="30"/>
        </w:rPr>
        <w:t xml:space="preserve"> </w:t>
      </w:r>
      <w:r>
        <w:t>for</w:t>
      </w:r>
      <w:r>
        <w:rPr>
          <w:spacing w:val="30"/>
        </w:rPr>
        <w:t xml:space="preserve"> </w:t>
      </w:r>
      <w:r>
        <w:t>STR</w:t>
      </w:r>
      <w:r>
        <w:rPr>
          <w:spacing w:val="30"/>
        </w:rPr>
        <w:t xml:space="preserve"> </w:t>
      </w:r>
      <w:r>
        <w:t>permits</w:t>
      </w:r>
      <w:r>
        <w:rPr>
          <w:spacing w:val="30"/>
        </w:rPr>
        <w:t xml:space="preserve"> </w:t>
      </w:r>
      <w:r>
        <w:t>will be accepted in the Development Services office until June 2023 when all applications will be accepted online.</w:t>
      </w:r>
      <w:r>
        <w:rPr>
          <w:spacing w:val="27"/>
        </w:rPr>
        <w:t xml:space="preserve"> </w:t>
      </w:r>
      <w:r>
        <w:t>Applicants</w:t>
      </w:r>
      <w:r>
        <w:rPr>
          <w:spacing w:val="30"/>
        </w:rPr>
        <w:t xml:space="preserve"> </w:t>
      </w:r>
      <w:r>
        <w:t>will</w:t>
      </w:r>
      <w:r>
        <w:rPr>
          <w:spacing w:val="29"/>
        </w:rPr>
        <w:t xml:space="preserve"> </w:t>
      </w:r>
      <w:r>
        <w:t>be</w:t>
      </w:r>
      <w:r>
        <w:rPr>
          <w:spacing w:val="30"/>
        </w:rPr>
        <w:t xml:space="preserve"> </w:t>
      </w:r>
      <w:r>
        <w:t>required</w:t>
      </w:r>
      <w:r>
        <w:rPr>
          <w:spacing w:val="29"/>
        </w:rPr>
        <w:t xml:space="preserve"> </w:t>
      </w:r>
      <w:r>
        <w:t>to</w:t>
      </w:r>
      <w:r>
        <w:rPr>
          <w:spacing w:val="31"/>
        </w:rPr>
        <w:t xml:space="preserve"> </w:t>
      </w:r>
      <w:r>
        <w:t>certify</w:t>
      </w:r>
      <w:r>
        <w:rPr>
          <w:spacing w:val="31"/>
        </w:rPr>
        <w:t xml:space="preserve"> </w:t>
      </w:r>
      <w:r>
        <w:t>and</w:t>
      </w:r>
      <w:r>
        <w:rPr>
          <w:spacing w:val="29"/>
        </w:rPr>
        <w:t xml:space="preserve"> </w:t>
      </w:r>
      <w:r>
        <w:t>provide verification that they meet the requirements for STRs.</w:t>
      </w:r>
    </w:p>
    <w:p w14:paraId="1D6F23B4" w14:textId="77777777" w:rsidR="00C5277A" w:rsidRDefault="00095184" w:rsidP="00CA7ADE">
      <w:pPr>
        <w:pStyle w:val="Heading1"/>
        <w:numPr>
          <w:ilvl w:val="0"/>
          <w:numId w:val="1"/>
        </w:numPr>
        <w:tabs>
          <w:tab w:val="left" w:pos="841"/>
        </w:tabs>
        <w:spacing w:before="159"/>
        <w:ind w:hanging="362"/>
        <w:jc w:val="both"/>
      </w:pPr>
      <w:r>
        <w:t>What</w:t>
      </w:r>
      <w:r>
        <w:rPr>
          <w:spacing w:val="-5"/>
        </w:rPr>
        <w:t xml:space="preserve"> </w:t>
      </w:r>
      <w:r>
        <w:t>is</w:t>
      </w:r>
      <w:r>
        <w:rPr>
          <w:spacing w:val="-1"/>
        </w:rPr>
        <w:t xml:space="preserve"> </w:t>
      </w:r>
      <w:r>
        <w:t>the</w:t>
      </w:r>
      <w:r>
        <w:rPr>
          <w:spacing w:val="-4"/>
        </w:rPr>
        <w:t xml:space="preserve"> </w:t>
      </w:r>
      <w:r>
        <w:t>fee</w:t>
      </w:r>
      <w:r>
        <w:rPr>
          <w:spacing w:val="-3"/>
        </w:rPr>
        <w:t xml:space="preserve"> </w:t>
      </w:r>
      <w:r>
        <w:t>for</w:t>
      </w:r>
      <w:r>
        <w:rPr>
          <w:spacing w:val="-4"/>
        </w:rPr>
        <w:t xml:space="preserve"> </w:t>
      </w:r>
      <w:r>
        <w:t>obtaining</w:t>
      </w:r>
      <w:r>
        <w:rPr>
          <w:spacing w:val="-2"/>
        </w:rPr>
        <w:t xml:space="preserve"> </w:t>
      </w:r>
      <w:r>
        <w:t>an</w:t>
      </w:r>
      <w:r>
        <w:rPr>
          <w:spacing w:val="-3"/>
        </w:rPr>
        <w:t xml:space="preserve"> </w:t>
      </w:r>
      <w:r>
        <w:t>STR</w:t>
      </w:r>
      <w:r>
        <w:rPr>
          <w:spacing w:val="-1"/>
        </w:rPr>
        <w:t xml:space="preserve"> </w:t>
      </w:r>
      <w:r>
        <w:t>permit?</w:t>
      </w:r>
      <w:r>
        <w:rPr>
          <w:spacing w:val="-4"/>
        </w:rPr>
        <w:t xml:space="preserve"> </w:t>
      </w:r>
      <w:r>
        <w:t>Does</w:t>
      </w:r>
      <w:r>
        <w:rPr>
          <w:spacing w:val="-1"/>
        </w:rPr>
        <w:t xml:space="preserve"> </w:t>
      </w:r>
      <w:r>
        <w:t>a</w:t>
      </w:r>
      <w:r>
        <w:rPr>
          <w:spacing w:val="-5"/>
        </w:rPr>
        <w:t xml:space="preserve"> </w:t>
      </w:r>
      <w:r>
        <w:t>permit</w:t>
      </w:r>
      <w:r>
        <w:rPr>
          <w:spacing w:val="-3"/>
        </w:rPr>
        <w:t xml:space="preserve"> </w:t>
      </w:r>
      <w:r>
        <w:t>need</w:t>
      </w:r>
      <w:r>
        <w:rPr>
          <w:spacing w:val="-3"/>
        </w:rPr>
        <w:t xml:space="preserve"> </w:t>
      </w:r>
      <w:r>
        <w:t>to</w:t>
      </w:r>
      <w:r>
        <w:rPr>
          <w:spacing w:val="-3"/>
        </w:rPr>
        <w:t xml:space="preserve"> </w:t>
      </w:r>
      <w:r>
        <w:t>be</w:t>
      </w:r>
      <w:r>
        <w:rPr>
          <w:spacing w:val="-5"/>
        </w:rPr>
        <w:t xml:space="preserve"> </w:t>
      </w:r>
      <w:r>
        <w:rPr>
          <w:spacing w:val="-2"/>
        </w:rPr>
        <w:t>renewed?</w:t>
      </w:r>
    </w:p>
    <w:p w14:paraId="1D6F23B6" w14:textId="00DC23C4" w:rsidR="00C5277A" w:rsidRDefault="00095184" w:rsidP="00F836FA">
      <w:pPr>
        <w:pStyle w:val="BodyText"/>
        <w:spacing w:line="259" w:lineRule="auto"/>
        <w:ind w:left="478"/>
        <w:jc w:val="both"/>
      </w:pPr>
      <w:r>
        <w:t>An application fee of $600.00 dollars per address will be assessed for individual STR permit applications. STR</w:t>
      </w:r>
      <w:r>
        <w:rPr>
          <w:spacing w:val="-3"/>
        </w:rPr>
        <w:t xml:space="preserve"> </w:t>
      </w:r>
      <w:r>
        <w:t>permits</w:t>
      </w:r>
      <w:r>
        <w:rPr>
          <w:spacing w:val="-2"/>
        </w:rPr>
        <w:t xml:space="preserve"> </w:t>
      </w:r>
      <w:r>
        <w:t>expire</w:t>
      </w:r>
      <w:r>
        <w:rPr>
          <w:spacing w:val="-2"/>
        </w:rPr>
        <w:t xml:space="preserve"> </w:t>
      </w:r>
      <w:r>
        <w:t>one</w:t>
      </w:r>
      <w:r>
        <w:rPr>
          <w:spacing w:val="-2"/>
        </w:rPr>
        <w:t xml:space="preserve"> </w:t>
      </w:r>
      <w:r>
        <w:t>year</w:t>
      </w:r>
      <w:r>
        <w:rPr>
          <w:spacing w:val="-1"/>
        </w:rPr>
        <w:t xml:space="preserve"> </w:t>
      </w:r>
      <w:r>
        <w:t>from</w:t>
      </w:r>
      <w:r>
        <w:rPr>
          <w:spacing w:val="-2"/>
        </w:rPr>
        <w:t xml:space="preserve"> </w:t>
      </w:r>
      <w:r>
        <w:t>the</w:t>
      </w:r>
      <w:r>
        <w:rPr>
          <w:spacing w:val="-2"/>
        </w:rPr>
        <w:t xml:space="preserve"> </w:t>
      </w:r>
      <w:r>
        <w:t>date</w:t>
      </w:r>
      <w:r>
        <w:rPr>
          <w:spacing w:val="-2"/>
        </w:rPr>
        <w:t xml:space="preserve"> </w:t>
      </w:r>
      <w:r>
        <w:t>of</w:t>
      </w:r>
      <w:r>
        <w:rPr>
          <w:spacing w:val="-3"/>
        </w:rPr>
        <w:t xml:space="preserve"> </w:t>
      </w:r>
      <w:r>
        <w:t>issuance</w:t>
      </w:r>
      <w:r>
        <w:rPr>
          <w:spacing w:val="-2"/>
        </w:rPr>
        <w:t xml:space="preserve"> </w:t>
      </w:r>
      <w:r>
        <w:t>and</w:t>
      </w:r>
      <w:r>
        <w:rPr>
          <w:spacing w:val="-4"/>
        </w:rPr>
        <w:t xml:space="preserve"> </w:t>
      </w:r>
      <w:r>
        <w:t>must be renewed</w:t>
      </w:r>
      <w:r>
        <w:rPr>
          <w:spacing w:val="-3"/>
        </w:rPr>
        <w:t xml:space="preserve"> </w:t>
      </w:r>
      <w:r>
        <w:t>on-time</w:t>
      </w:r>
      <w:r>
        <w:rPr>
          <w:spacing w:val="-2"/>
        </w:rPr>
        <w:t xml:space="preserve"> </w:t>
      </w:r>
      <w:r>
        <w:t>and</w:t>
      </w:r>
      <w:r>
        <w:rPr>
          <w:spacing w:val="-1"/>
        </w:rPr>
        <w:t xml:space="preserve"> </w:t>
      </w:r>
      <w:r>
        <w:t>renewal</w:t>
      </w:r>
      <w:r>
        <w:rPr>
          <w:spacing w:val="-3"/>
        </w:rPr>
        <w:t xml:space="preserve"> </w:t>
      </w:r>
      <w:r>
        <w:t>fee</w:t>
      </w:r>
      <w:r>
        <w:rPr>
          <w:spacing w:val="-4"/>
        </w:rPr>
        <w:t xml:space="preserve"> </w:t>
      </w:r>
      <w:r>
        <w:rPr>
          <w:spacing w:val="-5"/>
        </w:rPr>
        <w:t>of</w:t>
      </w:r>
      <w:r w:rsidR="00F836FA">
        <w:rPr>
          <w:spacing w:val="-5"/>
        </w:rPr>
        <w:t xml:space="preserve"> </w:t>
      </w:r>
      <w:r>
        <w:t>$600.00</w:t>
      </w:r>
      <w:r>
        <w:rPr>
          <w:spacing w:val="-4"/>
        </w:rPr>
        <w:t xml:space="preserve"> </w:t>
      </w:r>
      <w:r>
        <w:t>dollars</w:t>
      </w:r>
      <w:r>
        <w:rPr>
          <w:spacing w:val="-5"/>
        </w:rPr>
        <w:t xml:space="preserve"> </w:t>
      </w:r>
      <w:r>
        <w:t>to</w:t>
      </w:r>
      <w:r>
        <w:rPr>
          <w:spacing w:val="-4"/>
        </w:rPr>
        <w:t xml:space="preserve"> </w:t>
      </w:r>
      <w:r>
        <w:t>avoid</w:t>
      </w:r>
      <w:r>
        <w:rPr>
          <w:spacing w:val="-4"/>
        </w:rPr>
        <w:t xml:space="preserve"> </w:t>
      </w:r>
      <w:r>
        <w:t>fines.</w:t>
      </w:r>
      <w:r>
        <w:rPr>
          <w:spacing w:val="-3"/>
        </w:rPr>
        <w:t xml:space="preserve"> </w:t>
      </w:r>
      <w:r>
        <w:t>STR</w:t>
      </w:r>
      <w:r>
        <w:rPr>
          <w:spacing w:val="-2"/>
        </w:rPr>
        <w:t xml:space="preserve"> </w:t>
      </w:r>
      <w:r>
        <w:t>permits</w:t>
      </w:r>
      <w:r>
        <w:rPr>
          <w:spacing w:val="-3"/>
        </w:rPr>
        <w:t xml:space="preserve"> </w:t>
      </w:r>
      <w:r>
        <w:t>can</w:t>
      </w:r>
      <w:r>
        <w:rPr>
          <w:spacing w:val="-6"/>
        </w:rPr>
        <w:t xml:space="preserve"> </w:t>
      </w:r>
      <w:r>
        <w:t>be</w:t>
      </w:r>
      <w:r>
        <w:rPr>
          <w:spacing w:val="-2"/>
        </w:rPr>
        <w:t xml:space="preserve"> </w:t>
      </w:r>
      <w:r>
        <w:t>renewed</w:t>
      </w:r>
      <w:r>
        <w:rPr>
          <w:spacing w:val="-4"/>
        </w:rPr>
        <w:t xml:space="preserve"> </w:t>
      </w:r>
      <w:r>
        <w:t>up</w:t>
      </w:r>
      <w:r>
        <w:rPr>
          <w:spacing w:val="-5"/>
        </w:rPr>
        <w:t xml:space="preserve"> </w:t>
      </w:r>
      <w:r>
        <w:t>to</w:t>
      </w:r>
      <w:r>
        <w:rPr>
          <w:spacing w:val="-4"/>
        </w:rPr>
        <w:t xml:space="preserve"> </w:t>
      </w:r>
      <w:r>
        <w:t>60</w:t>
      </w:r>
      <w:r>
        <w:rPr>
          <w:spacing w:val="-2"/>
        </w:rPr>
        <w:t xml:space="preserve"> </w:t>
      </w:r>
      <w:r>
        <w:t>days</w:t>
      </w:r>
      <w:r>
        <w:rPr>
          <w:spacing w:val="-5"/>
        </w:rPr>
        <w:t xml:space="preserve"> </w:t>
      </w:r>
      <w:r>
        <w:t>prior</w:t>
      </w:r>
      <w:r>
        <w:rPr>
          <w:spacing w:val="-5"/>
        </w:rPr>
        <w:t xml:space="preserve"> </w:t>
      </w:r>
      <w:r>
        <w:t>to</w:t>
      </w:r>
      <w:r>
        <w:rPr>
          <w:spacing w:val="-1"/>
        </w:rPr>
        <w:t xml:space="preserve"> </w:t>
      </w:r>
      <w:r>
        <w:rPr>
          <w:spacing w:val="-2"/>
        </w:rPr>
        <w:t>expiration.</w:t>
      </w:r>
    </w:p>
    <w:p w14:paraId="1D6F23B7" w14:textId="77777777" w:rsidR="00C5277A" w:rsidRDefault="00095184" w:rsidP="00CA7ADE">
      <w:pPr>
        <w:pStyle w:val="Heading1"/>
        <w:numPr>
          <w:ilvl w:val="0"/>
          <w:numId w:val="1"/>
        </w:numPr>
        <w:tabs>
          <w:tab w:val="left" w:pos="841"/>
        </w:tabs>
        <w:spacing w:before="182"/>
        <w:ind w:hanging="362"/>
        <w:jc w:val="both"/>
      </w:pPr>
      <w:r>
        <w:t>Do</w:t>
      </w:r>
      <w:r>
        <w:rPr>
          <w:spacing w:val="-5"/>
        </w:rPr>
        <w:t xml:space="preserve"> </w:t>
      </w:r>
      <w:r>
        <w:t>STR</w:t>
      </w:r>
      <w:r>
        <w:rPr>
          <w:spacing w:val="-2"/>
        </w:rPr>
        <w:t xml:space="preserve"> </w:t>
      </w:r>
      <w:r>
        <w:t>units</w:t>
      </w:r>
      <w:r>
        <w:rPr>
          <w:spacing w:val="-5"/>
        </w:rPr>
        <w:t xml:space="preserve"> </w:t>
      </w:r>
      <w:r>
        <w:t>require</w:t>
      </w:r>
      <w:r>
        <w:rPr>
          <w:spacing w:val="-5"/>
        </w:rPr>
        <w:t xml:space="preserve"> </w:t>
      </w:r>
      <w:r>
        <w:t>in-person</w:t>
      </w:r>
      <w:r>
        <w:rPr>
          <w:spacing w:val="-4"/>
        </w:rPr>
        <w:t xml:space="preserve"> </w:t>
      </w:r>
      <w:r>
        <w:rPr>
          <w:spacing w:val="-2"/>
        </w:rPr>
        <w:t>inspections?</w:t>
      </w:r>
    </w:p>
    <w:p w14:paraId="1D6F23B8" w14:textId="77777777" w:rsidR="00C5277A" w:rsidRDefault="00095184" w:rsidP="00CA7ADE">
      <w:pPr>
        <w:pStyle w:val="BodyText"/>
        <w:spacing w:line="259" w:lineRule="auto"/>
        <w:ind w:left="478" w:right="113"/>
        <w:jc w:val="both"/>
      </w:pPr>
      <w:r>
        <w:t>No. However, permits must certify under penalty of perjury that their STR has a functioning type A fire extinguisher</w:t>
      </w:r>
      <w:r>
        <w:rPr>
          <w:spacing w:val="-12"/>
        </w:rPr>
        <w:t xml:space="preserve"> </w:t>
      </w:r>
      <w:r>
        <w:t>and</w:t>
      </w:r>
      <w:r>
        <w:rPr>
          <w:spacing w:val="-10"/>
        </w:rPr>
        <w:t xml:space="preserve"> </w:t>
      </w:r>
      <w:r>
        <w:t>working</w:t>
      </w:r>
      <w:r>
        <w:rPr>
          <w:spacing w:val="-12"/>
        </w:rPr>
        <w:t xml:space="preserve"> </w:t>
      </w:r>
      <w:r>
        <w:t>smoke</w:t>
      </w:r>
      <w:r>
        <w:rPr>
          <w:spacing w:val="-11"/>
        </w:rPr>
        <w:t xml:space="preserve"> </w:t>
      </w:r>
      <w:r>
        <w:t>detectors</w:t>
      </w:r>
      <w:r>
        <w:rPr>
          <w:spacing w:val="-11"/>
        </w:rPr>
        <w:t xml:space="preserve"> </w:t>
      </w:r>
      <w:r>
        <w:t>in</w:t>
      </w:r>
      <w:r>
        <w:rPr>
          <w:spacing w:val="-10"/>
        </w:rPr>
        <w:t xml:space="preserve"> </w:t>
      </w:r>
      <w:r>
        <w:t>accordance</w:t>
      </w:r>
      <w:r>
        <w:rPr>
          <w:spacing w:val="-11"/>
        </w:rPr>
        <w:t xml:space="preserve"> </w:t>
      </w:r>
      <w:r>
        <w:t>with</w:t>
      </w:r>
      <w:r>
        <w:rPr>
          <w:spacing w:val="-10"/>
        </w:rPr>
        <w:t xml:space="preserve"> </w:t>
      </w:r>
      <w:r>
        <w:t>adopted</w:t>
      </w:r>
      <w:r>
        <w:rPr>
          <w:spacing w:val="-12"/>
        </w:rPr>
        <w:t xml:space="preserve"> </w:t>
      </w:r>
      <w:r>
        <w:t>codes.</w:t>
      </w:r>
      <w:r>
        <w:rPr>
          <w:spacing w:val="-12"/>
        </w:rPr>
        <w:t xml:space="preserve"> </w:t>
      </w:r>
      <w:r>
        <w:t>Inspection</w:t>
      </w:r>
      <w:r>
        <w:rPr>
          <w:spacing w:val="-12"/>
        </w:rPr>
        <w:t xml:space="preserve"> </w:t>
      </w:r>
      <w:r>
        <w:t>may</w:t>
      </w:r>
      <w:r>
        <w:rPr>
          <w:spacing w:val="-10"/>
        </w:rPr>
        <w:t xml:space="preserve"> </w:t>
      </w:r>
      <w:r>
        <w:t>be</w:t>
      </w:r>
      <w:r>
        <w:rPr>
          <w:spacing w:val="-11"/>
        </w:rPr>
        <w:t xml:space="preserve"> </w:t>
      </w:r>
      <w:r>
        <w:t>required if</w:t>
      </w:r>
      <w:r>
        <w:rPr>
          <w:spacing w:val="-4"/>
        </w:rPr>
        <w:t xml:space="preserve"> </w:t>
      </w:r>
      <w:r>
        <w:t>the</w:t>
      </w:r>
      <w:r>
        <w:rPr>
          <w:spacing w:val="-3"/>
        </w:rPr>
        <w:t xml:space="preserve"> </w:t>
      </w:r>
      <w:r>
        <w:t>Department</w:t>
      </w:r>
      <w:r>
        <w:rPr>
          <w:spacing w:val="-3"/>
        </w:rPr>
        <w:t xml:space="preserve"> </w:t>
      </w:r>
      <w:r>
        <w:t>has</w:t>
      </w:r>
      <w:r>
        <w:rPr>
          <w:spacing w:val="-6"/>
        </w:rPr>
        <w:t xml:space="preserve"> </w:t>
      </w:r>
      <w:r>
        <w:t>a</w:t>
      </w:r>
      <w:r>
        <w:rPr>
          <w:spacing w:val="-4"/>
        </w:rPr>
        <w:t xml:space="preserve"> </w:t>
      </w:r>
      <w:r>
        <w:t>reason</w:t>
      </w:r>
      <w:r>
        <w:rPr>
          <w:spacing w:val="-4"/>
        </w:rPr>
        <w:t xml:space="preserve"> </w:t>
      </w:r>
      <w:r>
        <w:t>for</w:t>
      </w:r>
      <w:r>
        <w:rPr>
          <w:spacing w:val="-6"/>
        </w:rPr>
        <w:t xml:space="preserve"> </w:t>
      </w:r>
      <w:r>
        <w:t>concern</w:t>
      </w:r>
      <w:r>
        <w:rPr>
          <w:spacing w:val="-4"/>
        </w:rPr>
        <w:t xml:space="preserve"> </w:t>
      </w:r>
      <w:r>
        <w:t>that</w:t>
      </w:r>
      <w:r>
        <w:rPr>
          <w:spacing w:val="-5"/>
        </w:rPr>
        <w:t xml:space="preserve"> </w:t>
      </w:r>
      <w:r>
        <w:t>the</w:t>
      </w:r>
      <w:r>
        <w:rPr>
          <w:spacing w:val="-3"/>
        </w:rPr>
        <w:t xml:space="preserve"> </w:t>
      </w:r>
      <w:r>
        <w:t>permitted</w:t>
      </w:r>
      <w:r>
        <w:rPr>
          <w:spacing w:val="-4"/>
        </w:rPr>
        <w:t xml:space="preserve"> </w:t>
      </w:r>
      <w:r>
        <w:t>premises</w:t>
      </w:r>
      <w:r>
        <w:rPr>
          <w:spacing w:val="-6"/>
        </w:rPr>
        <w:t xml:space="preserve"> </w:t>
      </w:r>
      <w:r>
        <w:t>of</w:t>
      </w:r>
      <w:r>
        <w:rPr>
          <w:spacing w:val="-6"/>
        </w:rPr>
        <w:t xml:space="preserve"> </w:t>
      </w:r>
      <w:r>
        <w:t>the</w:t>
      </w:r>
      <w:r>
        <w:rPr>
          <w:spacing w:val="-3"/>
        </w:rPr>
        <w:t xml:space="preserve"> </w:t>
      </w:r>
      <w:r>
        <w:t>STR</w:t>
      </w:r>
      <w:r>
        <w:rPr>
          <w:spacing w:val="-3"/>
        </w:rPr>
        <w:t xml:space="preserve"> </w:t>
      </w:r>
      <w:r>
        <w:t>may</w:t>
      </w:r>
      <w:r>
        <w:rPr>
          <w:spacing w:val="-2"/>
        </w:rPr>
        <w:t xml:space="preserve"> </w:t>
      </w:r>
      <w:r>
        <w:t>not</w:t>
      </w:r>
      <w:r>
        <w:rPr>
          <w:spacing w:val="-3"/>
        </w:rPr>
        <w:t xml:space="preserve"> </w:t>
      </w:r>
      <w:r>
        <w:t>be</w:t>
      </w:r>
      <w:r>
        <w:rPr>
          <w:spacing w:val="-3"/>
        </w:rPr>
        <w:t xml:space="preserve"> </w:t>
      </w:r>
      <w:r>
        <w:t>compliant with Fire, Building, or Zoning requirements.</w:t>
      </w:r>
    </w:p>
    <w:p w14:paraId="1D6F23B9" w14:textId="77777777" w:rsidR="00C5277A" w:rsidRDefault="00095184" w:rsidP="00CA7ADE">
      <w:pPr>
        <w:pStyle w:val="Heading1"/>
        <w:numPr>
          <w:ilvl w:val="0"/>
          <w:numId w:val="1"/>
        </w:numPr>
        <w:tabs>
          <w:tab w:val="left" w:pos="841"/>
        </w:tabs>
        <w:spacing w:before="157"/>
        <w:jc w:val="both"/>
      </w:pPr>
      <w:r>
        <w:t>Does</w:t>
      </w:r>
      <w:r>
        <w:rPr>
          <w:spacing w:val="-4"/>
        </w:rPr>
        <w:t xml:space="preserve"> </w:t>
      </w:r>
      <w:r>
        <w:t>a</w:t>
      </w:r>
      <w:r>
        <w:rPr>
          <w:spacing w:val="-3"/>
        </w:rPr>
        <w:t xml:space="preserve"> </w:t>
      </w:r>
      <w:r>
        <w:t>host</w:t>
      </w:r>
      <w:r>
        <w:rPr>
          <w:spacing w:val="-3"/>
        </w:rPr>
        <w:t xml:space="preserve"> </w:t>
      </w:r>
      <w:r>
        <w:t>have</w:t>
      </w:r>
      <w:r>
        <w:rPr>
          <w:spacing w:val="-3"/>
        </w:rPr>
        <w:t xml:space="preserve"> </w:t>
      </w:r>
      <w:r>
        <w:t>to</w:t>
      </w:r>
      <w:r>
        <w:rPr>
          <w:spacing w:val="-4"/>
        </w:rPr>
        <w:t xml:space="preserve"> </w:t>
      </w:r>
      <w:r>
        <w:t>be</w:t>
      </w:r>
      <w:r>
        <w:rPr>
          <w:spacing w:val="-2"/>
        </w:rPr>
        <w:t xml:space="preserve"> </w:t>
      </w:r>
      <w:r>
        <w:t>present</w:t>
      </w:r>
      <w:r>
        <w:rPr>
          <w:spacing w:val="-2"/>
        </w:rPr>
        <w:t xml:space="preserve"> </w:t>
      </w:r>
      <w:r>
        <w:t>during</w:t>
      </w:r>
      <w:r>
        <w:rPr>
          <w:spacing w:val="-4"/>
        </w:rPr>
        <w:t xml:space="preserve"> </w:t>
      </w:r>
      <w:r>
        <w:t>STR</w:t>
      </w:r>
      <w:r>
        <w:rPr>
          <w:spacing w:val="-4"/>
        </w:rPr>
        <w:t xml:space="preserve"> </w:t>
      </w:r>
      <w:r>
        <w:t>stay</w:t>
      </w:r>
      <w:r>
        <w:rPr>
          <w:spacing w:val="-2"/>
        </w:rPr>
        <w:t xml:space="preserve"> </w:t>
      </w:r>
      <w:r>
        <w:t>or</w:t>
      </w:r>
      <w:r>
        <w:rPr>
          <w:spacing w:val="-1"/>
        </w:rPr>
        <w:t xml:space="preserve"> </w:t>
      </w:r>
      <w:r>
        <w:t>be</w:t>
      </w:r>
      <w:r>
        <w:rPr>
          <w:spacing w:val="-6"/>
        </w:rPr>
        <w:t xml:space="preserve"> </w:t>
      </w:r>
      <w:r>
        <w:t>your</w:t>
      </w:r>
      <w:r>
        <w:rPr>
          <w:spacing w:val="-1"/>
        </w:rPr>
        <w:t xml:space="preserve"> </w:t>
      </w:r>
      <w:r>
        <w:t>primary</w:t>
      </w:r>
      <w:r>
        <w:rPr>
          <w:spacing w:val="-1"/>
        </w:rPr>
        <w:t xml:space="preserve"> </w:t>
      </w:r>
      <w:r>
        <w:rPr>
          <w:spacing w:val="-2"/>
        </w:rPr>
        <w:t>residents?</w:t>
      </w:r>
    </w:p>
    <w:p w14:paraId="1D6F23BA" w14:textId="7171AF40" w:rsidR="00C5277A" w:rsidRDefault="00095184" w:rsidP="00CA7ADE">
      <w:pPr>
        <w:pStyle w:val="BodyText"/>
        <w:spacing w:line="259" w:lineRule="auto"/>
        <w:ind w:left="479" w:right="115"/>
        <w:jc w:val="both"/>
      </w:pPr>
      <w:r>
        <w:t xml:space="preserve">No. However, hosts are required to leave information for guests that includes appropriate contact information and instructions on city services. </w:t>
      </w:r>
      <w:r w:rsidR="00CA7ADE">
        <w:t>Additionally, t</w:t>
      </w:r>
      <w:r>
        <w:t>he name and contact information of a Local Responsible Party who is listed as part of the permit application and can respond with 1 hour.</w:t>
      </w:r>
    </w:p>
    <w:p w14:paraId="1D6F23BB" w14:textId="77777777" w:rsidR="00C5277A" w:rsidRDefault="00095184" w:rsidP="00CA7ADE">
      <w:pPr>
        <w:pStyle w:val="Heading1"/>
        <w:numPr>
          <w:ilvl w:val="0"/>
          <w:numId w:val="1"/>
        </w:numPr>
        <w:tabs>
          <w:tab w:val="left" w:pos="841"/>
        </w:tabs>
        <w:spacing w:before="159"/>
        <w:jc w:val="both"/>
      </w:pPr>
      <w:r>
        <w:t>Can</w:t>
      </w:r>
      <w:r>
        <w:rPr>
          <w:spacing w:val="-4"/>
        </w:rPr>
        <w:t xml:space="preserve"> </w:t>
      </w:r>
      <w:r>
        <w:t>I</w:t>
      </w:r>
      <w:r>
        <w:rPr>
          <w:spacing w:val="-4"/>
        </w:rPr>
        <w:t xml:space="preserve"> </w:t>
      </w:r>
      <w:r>
        <w:t>rent</w:t>
      </w:r>
      <w:r>
        <w:rPr>
          <w:spacing w:val="-3"/>
        </w:rPr>
        <w:t xml:space="preserve"> </w:t>
      </w:r>
      <w:r>
        <w:t>out</w:t>
      </w:r>
      <w:r>
        <w:rPr>
          <w:spacing w:val="-3"/>
        </w:rPr>
        <w:t xml:space="preserve"> </w:t>
      </w:r>
      <w:r>
        <w:t>additional</w:t>
      </w:r>
      <w:r>
        <w:rPr>
          <w:spacing w:val="-4"/>
        </w:rPr>
        <w:t xml:space="preserve"> </w:t>
      </w:r>
      <w:r>
        <w:t>structures,</w:t>
      </w:r>
      <w:r>
        <w:rPr>
          <w:spacing w:val="-5"/>
        </w:rPr>
        <w:t xml:space="preserve"> </w:t>
      </w:r>
      <w:r>
        <w:t>campers,</w:t>
      </w:r>
      <w:r>
        <w:rPr>
          <w:spacing w:val="-4"/>
        </w:rPr>
        <w:t xml:space="preserve"> </w:t>
      </w:r>
      <w:proofErr w:type="gramStart"/>
      <w:r>
        <w:t>RV's</w:t>
      </w:r>
      <w:proofErr w:type="gramEnd"/>
      <w:r>
        <w:rPr>
          <w:spacing w:val="-5"/>
        </w:rPr>
        <w:t xml:space="preserve"> </w:t>
      </w:r>
      <w:r>
        <w:t>or</w:t>
      </w:r>
      <w:r>
        <w:rPr>
          <w:spacing w:val="-5"/>
        </w:rPr>
        <w:t xml:space="preserve"> </w:t>
      </w:r>
      <w:r>
        <w:t>trailers</w:t>
      </w:r>
      <w:r>
        <w:rPr>
          <w:spacing w:val="-2"/>
        </w:rPr>
        <w:t xml:space="preserve"> </w:t>
      </w:r>
      <w:r>
        <w:t>on</w:t>
      </w:r>
      <w:r>
        <w:rPr>
          <w:spacing w:val="-6"/>
        </w:rPr>
        <w:t xml:space="preserve"> </w:t>
      </w:r>
      <w:r>
        <w:t>my</w:t>
      </w:r>
      <w:r>
        <w:rPr>
          <w:spacing w:val="-1"/>
        </w:rPr>
        <w:t xml:space="preserve"> </w:t>
      </w:r>
      <w:r>
        <w:rPr>
          <w:spacing w:val="-2"/>
        </w:rPr>
        <w:t>property?</w:t>
      </w:r>
    </w:p>
    <w:p w14:paraId="1D6F23BC" w14:textId="77777777" w:rsidR="00C5277A" w:rsidRDefault="00095184" w:rsidP="00CA7ADE">
      <w:pPr>
        <w:pStyle w:val="BodyText"/>
        <w:ind w:left="479"/>
        <w:jc w:val="both"/>
      </w:pPr>
      <w:r>
        <w:t>No.</w:t>
      </w:r>
      <w:r>
        <w:rPr>
          <w:spacing w:val="-4"/>
        </w:rPr>
        <w:t xml:space="preserve"> </w:t>
      </w:r>
      <w:r>
        <w:t>Only</w:t>
      </w:r>
      <w:r>
        <w:rPr>
          <w:spacing w:val="-4"/>
        </w:rPr>
        <w:t xml:space="preserve"> </w:t>
      </w:r>
      <w:r>
        <w:t>the</w:t>
      </w:r>
      <w:r>
        <w:rPr>
          <w:spacing w:val="-2"/>
        </w:rPr>
        <w:t xml:space="preserve"> </w:t>
      </w:r>
      <w:r>
        <w:t>residential</w:t>
      </w:r>
      <w:r>
        <w:rPr>
          <w:spacing w:val="-4"/>
        </w:rPr>
        <w:t xml:space="preserve"> </w:t>
      </w:r>
      <w:r>
        <w:t>dwelling</w:t>
      </w:r>
      <w:r>
        <w:rPr>
          <w:spacing w:val="-4"/>
        </w:rPr>
        <w:t xml:space="preserve"> </w:t>
      </w:r>
      <w:r>
        <w:t>can</w:t>
      </w:r>
      <w:r>
        <w:rPr>
          <w:spacing w:val="-4"/>
        </w:rPr>
        <w:t xml:space="preserve"> </w:t>
      </w:r>
      <w:r>
        <w:t>be</w:t>
      </w:r>
      <w:r>
        <w:rPr>
          <w:spacing w:val="-2"/>
        </w:rPr>
        <w:t xml:space="preserve"> rented.</w:t>
      </w:r>
    </w:p>
    <w:p w14:paraId="1D6F23BD" w14:textId="77777777" w:rsidR="00C5277A" w:rsidRDefault="00095184" w:rsidP="00CA7ADE">
      <w:pPr>
        <w:pStyle w:val="BodyText"/>
        <w:spacing w:before="181" w:line="259" w:lineRule="auto"/>
        <w:ind w:left="479" w:right="116"/>
        <w:jc w:val="both"/>
      </w:pPr>
      <w:r>
        <w:t>The STR ordinance also explicitly states that STRs do not include rental of a dwelling unit for a premise that</w:t>
      </w:r>
      <w:r>
        <w:rPr>
          <w:spacing w:val="-12"/>
        </w:rPr>
        <w:t xml:space="preserve"> </w:t>
      </w:r>
      <w:r>
        <w:t>is</w:t>
      </w:r>
      <w:r>
        <w:rPr>
          <w:spacing w:val="-12"/>
        </w:rPr>
        <w:t xml:space="preserve"> </w:t>
      </w:r>
      <w:r>
        <w:t>used</w:t>
      </w:r>
      <w:r>
        <w:rPr>
          <w:spacing w:val="-12"/>
        </w:rPr>
        <w:t xml:space="preserve"> </w:t>
      </w:r>
      <w:r>
        <w:t>for</w:t>
      </w:r>
      <w:r>
        <w:rPr>
          <w:spacing w:val="-12"/>
        </w:rPr>
        <w:t xml:space="preserve"> </w:t>
      </w:r>
      <w:r>
        <w:t>a</w:t>
      </w:r>
      <w:r>
        <w:rPr>
          <w:spacing w:val="-13"/>
        </w:rPr>
        <w:t xml:space="preserve"> </w:t>
      </w:r>
      <w:r>
        <w:t>nonresidential</w:t>
      </w:r>
      <w:r>
        <w:rPr>
          <w:spacing w:val="-12"/>
        </w:rPr>
        <w:t xml:space="preserve"> </w:t>
      </w:r>
      <w:r>
        <w:t>purpose,</w:t>
      </w:r>
      <w:r>
        <w:rPr>
          <w:spacing w:val="-11"/>
        </w:rPr>
        <w:t xml:space="preserve"> </w:t>
      </w:r>
      <w:r>
        <w:t>including</w:t>
      </w:r>
      <w:r>
        <w:rPr>
          <w:spacing w:val="-12"/>
        </w:rPr>
        <w:t xml:space="preserve"> </w:t>
      </w:r>
      <w:r>
        <w:t>an</w:t>
      </w:r>
      <w:r>
        <w:rPr>
          <w:spacing w:val="-13"/>
        </w:rPr>
        <w:t xml:space="preserve"> </w:t>
      </w:r>
      <w:r>
        <w:t>educational,</w:t>
      </w:r>
      <w:r>
        <w:rPr>
          <w:spacing w:val="-11"/>
        </w:rPr>
        <w:t xml:space="preserve"> </w:t>
      </w:r>
      <w:r>
        <w:t>health</w:t>
      </w:r>
      <w:r>
        <w:rPr>
          <w:spacing w:val="-12"/>
        </w:rPr>
        <w:t xml:space="preserve"> </w:t>
      </w:r>
      <w:r>
        <w:t>care,</w:t>
      </w:r>
      <w:r>
        <w:rPr>
          <w:spacing w:val="-12"/>
        </w:rPr>
        <w:t xml:space="preserve"> </w:t>
      </w:r>
      <w:r>
        <w:t>retail,</w:t>
      </w:r>
      <w:r>
        <w:rPr>
          <w:spacing w:val="-12"/>
        </w:rPr>
        <w:t xml:space="preserve"> </w:t>
      </w:r>
      <w:r>
        <w:t>restaurant,</w:t>
      </w:r>
      <w:r>
        <w:rPr>
          <w:spacing w:val="-11"/>
        </w:rPr>
        <w:t xml:space="preserve"> </w:t>
      </w:r>
      <w:r>
        <w:t>banquet space</w:t>
      </w:r>
      <w:r>
        <w:rPr>
          <w:spacing w:val="-4"/>
        </w:rPr>
        <w:t xml:space="preserve"> </w:t>
      </w:r>
      <w:r>
        <w:t>or</w:t>
      </w:r>
      <w:r>
        <w:rPr>
          <w:spacing w:val="-4"/>
        </w:rPr>
        <w:t xml:space="preserve"> </w:t>
      </w:r>
      <w:r>
        <w:t>event</w:t>
      </w:r>
      <w:r>
        <w:rPr>
          <w:spacing w:val="-4"/>
        </w:rPr>
        <w:t xml:space="preserve"> </w:t>
      </w:r>
      <w:r>
        <w:t>center</w:t>
      </w:r>
      <w:r>
        <w:rPr>
          <w:spacing w:val="-2"/>
        </w:rPr>
        <w:t xml:space="preserve"> </w:t>
      </w:r>
      <w:r>
        <w:t>purpose</w:t>
      </w:r>
      <w:r>
        <w:rPr>
          <w:spacing w:val="-4"/>
        </w:rPr>
        <w:t xml:space="preserve"> </w:t>
      </w:r>
      <w:r>
        <w:t>or</w:t>
      </w:r>
      <w:r>
        <w:rPr>
          <w:spacing w:val="-4"/>
        </w:rPr>
        <w:t xml:space="preserve"> </w:t>
      </w:r>
      <w:r>
        <w:t>another</w:t>
      </w:r>
      <w:r>
        <w:rPr>
          <w:spacing w:val="-4"/>
        </w:rPr>
        <w:t xml:space="preserve"> </w:t>
      </w:r>
      <w:r>
        <w:t>similar</w:t>
      </w:r>
      <w:r>
        <w:rPr>
          <w:spacing w:val="-2"/>
        </w:rPr>
        <w:t xml:space="preserve"> </w:t>
      </w:r>
      <w:r>
        <w:t>use;</w:t>
      </w:r>
      <w:r>
        <w:rPr>
          <w:spacing w:val="-6"/>
        </w:rPr>
        <w:t xml:space="preserve"> </w:t>
      </w:r>
      <w:r>
        <w:t>a</w:t>
      </w:r>
      <w:r>
        <w:rPr>
          <w:spacing w:val="-2"/>
        </w:rPr>
        <w:t xml:space="preserve"> </w:t>
      </w:r>
      <w:r>
        <w:t>bed-and-breakfast</w:t>
      </w:r>
      <w:r>
        <w:rPr>
          <w:spacing w:val="-1"/>
        </w:rPr>
        <w:t xml:space="preserve"> </w:t>
      </w:r>
      <w:r>
        <w:t>as</w:t>
      </w:r>
      <w:r>
        <w:rPr>
          <w:spacing w:val="-4"/>
        </w:rPr>
        <w:t xml:space="preserve"> </w:t>
      </w:r>
      <w:r>
        <w:t>defined</w:t>
      </w:r>
      <w:r>
        <w:rPr>
          <w:spacing w:val="-3"/>
        </w:rPr>
        <w:t xml:space="preserve"> </w:t>
      </w:r>
      <w:r>
        <w:t>in</w:t>
      </w:r>
      <w:r>
        <w:rPr>
          <w:spacing w:val="-3"/>
        </w:rPr>
        <w:t xml:space="preserve"> </w:t>
      </w:r>
      <w:r>
        <w:t>the</w:t>
      </w:r>
      <w:r>
        <w:rPr>
          <w:spacing w:val="-1"/>
        </w:rPr>
        <w:t xml:space="preserve"> </w:t>
      </w:r>
      <w:r>
        <w:t>City’s</w:t>
      </w:r>
      <w:r>
        <w:rPr>
          <w:spacing w:val="-4"/>
        </w:rPr>
        <w:t xml:space="preserve"> </w:t>
      </w:r>
      <w:r>
        <w:t>Zoning Ordinance; or a hotel.</w:t>
      </w:r>
      <w:r>
        <w:rPr>
          <w:spacing w:val="40"/>
        </w:rPr>
        <w:t xml:space="preserve"> </w:t>
      </w:r>
      <w:r>
        <w:t>Only one rental contract may be allowed at a time in any STR.</w:t>
      </w:r>
    </w:p>
    <w:p w14:paraId="1D6F23BE" w14:textId="77777777" w:rsidR="00C5277A" w:rsidRDefault="00C5277A" w:rsidP="00CA7ADE">
      <w:pPr>
        <w:pStyle w:val="BodyText"/>
        <w:spacing w:before="5"/>
        <w:ind w:left="0"/>
        <w:jc w:val="both"/>
        <w:rPr>
          <w:sz w:val="8"/>
        </w:rPr>
      </w:pPr>
    </w:p>
    <w:p w14:paraId="1D6F23BF" w14:textId="315D285B" w:rsidR="00C5277A" w:rsidRDefault="00095184" w:rsidP="00CA7ADE">
      <w:pPr>
        <w:pStyle w:val="Heading1"/>
        <w:numPr>
          <w:ilvl w:val="0"/>
          <w:numId w:val="1"/>
        </w:numPr>
        <w:tabs>
          <w:tab w:val="left" w:pos="841"/>
        </w:tabs>
        <w:spacing w:before="57"/>
        <w:jc w:val="both"/>
      </w:pPr>
      <w:r>
        <w:t>Is</w:t>
      </w:r>
      <w:r>
        <w:rPr>
          <w:spacing w:val="-4"/>
        </w:rPr>
        <w:t xml:space="preserve"> </w:t>
      </w:r>
      <w:r>
        <w:t>an</w:t>
      </w:r>
      <w:r>
        <w:rPr>
          <w:spacing w:val="-3"/>
        </w:rPr>
        <w:t xml:space="preserve"> </w:t>
      </w:r>
      <w:r>
        <w:t>active</w:t>
      </w:r>
      <w:r>
        <w:rPr>
          <w:spacing w:val="-4"/>
        </w:rPr>
        <w:t xml:space="preserve"> </w:t>
      </w:r>
      <w:r>
        <w:t>alarm</w:t>
      </w:r>
      <w:r>
        <w:rPr>
          <w:spacing w:val="-2"/>
        </w:rPr>
        <w:t xml:space="preserve"> </w:t>
      </w:r>
      <w:r>
        <w:t>system</w:t>
      </w:r>
      <w:r>
        <w:rPr>
          <w:spacing w:val="-4"/>
        </w:rPr>
        <w:t xml:space="preserve"> </w:t>
      </w:r>
      <w:r>
        <w:t>required</w:t>
      </w:r>
      <w:r>
        <w:rPr>
          <w:spacing w:val="-4"/>
        </w:rPr>
        <w:t xml:space="preserve"> </w:t>
      </w:r>
      <w:r>
        <w:t>in</w:t>
      </w:r>
      <w:r>
        <w:rPr>
          <w:spacing w:val="-3"/>
        </w:rPr>
        <w:t xml:space="preserve"> </w:t>
      </w:r>
      <w:r>
        <w:t>an</w:t>
      </w:r>
      <w:r>
        <w:rPr>
          <w:spacing w:val="-3"/>
        </w:rPr>
        <w:t xml:space="preserve"> </w:t>
      </w:r>
      <w:r>
        <w:rPr>
          <w:spacing w:val="-5"/>
        </w:rPr>
        <w:t>STR</w:t>
      </w:r>
      <w:r w:rsidR="00CA7ADE">
        <w:rPr>
          <w:spacing w:val="-5"/>
        </w:rPr>
        <w:t>?</w:t>
      </w:r>
    </w:p>
    <w:p w14:paraId="1D6F23C0" w14:textId="77777777" w:rsidR="00C5277A" w:rsidRDefault="00095184" w:rsidP="00CA7ADE">
      <w:pPr>
        <w:pStyle w:val="BodyText"/>
        <w:spacing w:before="21"/>
        <w:ind w:firstLine="359"/>
        <w:jc w:val="both"/>
      </w:pPr>
      <w:r>
        <w:rPr>
          <w:spacing w:val="-5"/>
        </w:rPr>
        <w:t>No.</w:t>
      </w:r>
    </w:p>
    <w:p w14:paraId="1D6F23C1" w14:textId="77777777" w:rsidR="00C5277A" w:rsidRDefault="00C5277A" w:rsidP="00CA7ADE">
      <w:pPr>
        <w:pStyle w:val="BodyText"/>
        <w:spacing w:before="0"/>
        <w:ind w:left="0"/>
        <w:jc w:val="both"/>
        <w:rPr>
          <w:sz w:val="20"/>
        </w:rPr>
      </w:pPr>
    </w:p>
    <w:p w14:paraId="1D6F23C2" w14:textId="77777777" w:rsidR="00C5277A" w:rsidRDefault="00C5277A" w:rsidP="00CA7ADE">
      <w:pPr>
        <w:pStyle w:val="BodyText"/>
        <w:spacing w:before="12"/>
        <w:ind w:left="0"/>
        <w:jc w:val="both"/>
        <w:rPr>
          <w:sz w:val="26"/>
        </w:rPr>
      </w:pPr>
    </w:p>
    <w:p w14:paraId="1D6F23C3" w14:textId="412DD0E2" w:rsidR="00C5277A" w:rsidRDefault="00095184" w:rsidP="00CA7ADE">
      <w:pPr>
        <w:pStyle w:val="BodyText"/>
        <w:spacing w:before="56"/>
        <w:jc w:val="both"/>
      </w:pPr>
      <w:r>
        <w:t>(</w:t>
      </w:r>
      <w:r w:rsidR="00CA7ADE">
        <w:t>Continued</w:t>
      </w:r>
      <w:r>
        <w:rPr>
          <w:spacing w:val="-5"/>
        </w:rPr>
        <w:t xml:space="preserve"> </w:t>
      </w:r>
      <w:r>
        <w:t>on</w:t>
      </w:r>
      <w:r>
        <w:rPr>
          <w:spacing w:val="-3"/>
        </w:rPr>
        <w:t xml:space="preserve"> </w:t>
      </w:r>
      <w:r>
        <w:t xml:space="preserve">next </w:t>
      </w:r>
      <w:r>
        <w:rPr>
          <w:spacing w:val="-4"/>
        </w:rPr>
        <w:t>page)</w:t>
      </w:r>
    </w:p>
    <w:p w14:paraId="1D6F23C4" w14:textId="77777777" w:rsidR="00C5277A" w:rsidRDefault="00C5277A" w:rsidP="00CA7ADE">
      <w:pPr>
        <w:jc w:val="both"/>
        <w:sectPr w:rsidR="00C5277A">
          <w:type w:val="continuous"/>
          <w:pgSz w:w="12240" w:h="15840"/>
          <w:pgMar w:top="1420" w:right="1320" w:bottom="280" w:left="1320" w:header="720" w:footer="720" w:gutter="0"/>
          <w:cols w:space="720"/>
        </w:sectPr>
      </w:pPr>
    </w:p>
    <w:p w14:paraId="1D6F23C7" w14:textId="77777777" w:rsidR="00C5277A" w:rsidRDefault="00095184" w:rsidP="00CA7ADE">
      <w:pPr>
        <w:pStyle w:val="Heading1"/>
        <w:numPr>
          <w:ilvl w:val="0"/>
          <w:numId w:val="1"/>
        </w:numPr>
        <w:tabs>
          <w:tab w:val="left" w:pos="841"/>
        </w:tabs>
        <w:spacing w:before="157"/>
        <w:jc w:val="both"/>
      </w:pPr>
      <w:r>
        <w:lastRenderedPageBreak/>
        <w:t>Why</w:t>
      </w:r>
      <w:r>
        <w:rPr>
          <w:spacing w:val="-3"/>
        </w:rPr>
        <w:t xml:space="preserve"> </w:t>
      </w:r>
      <w:r>
        <w:t>does</w:t>
      </w:r>
      <w:r>
        <w:rPr>
          <w:spacing w:val="-2"/>
        </w:rPr>
        <w:t xml:space="preserve"> </w:t>
      </w:r>
      <w:r>
        <w:t>the</w:t>
      </w:r>
      <w:r>
        <w:rPr>
          <w:spacing w:val="-3"/>
        </w:rPr>
        <w:t xml:space="preserve"> </w:t>
      </w:r>
      <w:r>
        <w:t>city</w:t>
      </w:r>
      <w:r>
        <w:rPr>
          <w:spacing w:val="-2"/>
        </w:rPr>
        <w:t xml:space="preserve"> </w:t>
      </w:r>
      <w:r>
        <w:t>permit</w:t>
      </w:r>
      <w:r>
        <w:rPr>
          <w:spacing w:val="-5"/>
        </w:rPr>
        <w:t xml:space="preserve"> </w:t>
      </w:r>
      <w:r>
        <w:rPr>
          <w:spacing w:val="-4"/>
        </w:rPr>
        <w:t>STRs?</w:t>
      </w:r>
    </w:p>
    <w:p w14:paraId="1D6F23C8" w14:textId="15B35415" w:rsidR="00C5277A" w:rsidRDefault="00095184" w:rsidP="00CA7ADE">
      <w:pPr>
        <w:pStyle w:val="BodyText"/>
        <w:spacing w:line="259" w:lineRule="auto"/>
        <w:ind w:left="479" w:right="114"/>
        <w:jc w:val="both"/>
      </w:pPr>
      <w:r>
        <w:t>The City of Horseshoe Bay recognize</w:t>
      </w:r>
      <w:r w:rsidR="00CA7ADE">
        <w:t>s</w:t>
      </w:r>
      <w:r>
        <w:t xml:space="preserve"> the fact that STRs are widely operating today as a popular home-sharing practice for our residents.</w:t>
      </w:r>
    </w:p>
    <w:p w14:paraId="1D6F23C9" w14:textId="77777777" w:rsidR="00C5277A" w:rsidRDefault="00095184" w:rsidP="00CA7ADE">
      <w:pPr>
        <w:pStyle w:val="BodyText"/>
        <w:spacing w:before="159" w:line="259" w:lineRule="auto"/>
        <w:ind w:left="479" w:right="116"/>
        <w:jc w:val="both"/>
      </w:pPr>
      <w:r>
        <w:t>To provide a regulatory environment that allows the popular practice to continue while focusing responsibility and accountability among operators and limiting the impact on neighborhoods and the availability of housing for residents.</w:t>
      </w:r>
    </w:p>
    <w:p w14:paraId="1D6F23CA" w14:textId="77777777" w:rsidR="00C5277A" w:rsidRDefault="00095184" w:rsidP="00CA7ADE">
      <w:pPr>
        <w:pStyle w:val="Heading1"/>
        <w:numPr>
          <w:ilvl w:val="0"/>
          <w:numId w:val="1"/>
        </w:numPr>
        <w:tabs>
          <w:tab w:val="left" w:pos="840"/>
        </w:tabs>
        <w:ind w:left="839"/>
        <w:jc w:val="both"/>
      </w:pPr>
      <w:r>
        <w:t>How</w:t>
      </w:r>
      <w:r>
        <w:rPr>
          <w:spacing w:val="-2"/>
        </w:rPr>
        <w:t xml:space="preserve"> </w:t>
      </w:r>
      <w:r>
        <w:t>can</w:t>
      </w:r>
      <w:r>
        <w:rPr>
          <w:spacing w:val="-3"/>
        </w:rPr>
        <w:t xml:space="preserve"> </w:t>
      </w:r>
      <w:r>
        <w:t>an</w:t>
      </w:r>
      <w:r>
        <w:rPr>
          <w:spacing w:val="-4"/>
        </w:rPr>
        <w:t xml:space="preserve"> </w:t>
      </w:r>
      <w:r>
        <w:t>STR</w:t>
      </w:r>
      <w:r>
        <w:rPr>
          <w:spacing w:val="-1"/>
        </w:rPr>
        <w:t xml:space="preserve"> </w:t>
      </w:r>
      <w:r>
        <w:t>permit</w:t>
      </w:r>
      <w:r>
        <w:rPr>
          <w:spacing w:val="-4"/>
        </w:rPr>
        <w:t xml:space="preserve"> </w:t>
      </w:r>
      <w:r>
        <w:t>be</w:t>
      </w:r>
      <w:r>
        <w:rPr>
          <w:spacing w:val="-2"/>
        </w:rPr>
        <w:t xml:space="preserve"> </w:t>
      </w:r>
      <w:r>
        <w:t>revoked</w:t>
      </w:r>
      <w:r>
        <w:rPr>
          <w:spacing w:val="-3"/>
        </w:rPr>
        <w:t xml:space="preserve"> </w:t>
      </w:r>
      <w:r>
        <w:t>or</w:t>
      </w:r>
      <w:r>
        <w:rPr>
          <w:spacing w:val="-1"/>
        </w:rPr>
        <w:t xml:space="preserve"> </w:t>
      </w:r>
      <w:r>
        <w:rPr>
          <w:spacing w:val="-2"/>
        </w:rPr>
        <w:t>denied?</w:t>
      </w:r>
    </w:p>
    <w:p w14:paraId="1D6F23CB" w14:textId="77777777" w:rsidR="00C5277A" w:rsidRDefault="00095184" w:rsidP="00CA7ADE">
      <w:pPr>
        <w:pStyle w:val="BodyText"/>
        <w:spacing w:before="21" w:line="259" w:lineRule="auto"/>
        <w:ind w:left="478" w:right="115"/>
        <w:jc w:val="both"/>
      </w:pPr>
      <w:r>
        <w:t>An STR permit can be revoked, and an application for a new or renewed permit can be denied if STR dwelling unit is found to be adversely affecting the public health, safety, or welfare of the immediate neighborhood in which the property is located.</w:t>
      </w:r>
    </w:p>
    <w:p w14:paraId="1D6F23CC" w14:textId="77777777" w:rsidR="00C5277A" w:rsidRDefault="00095184" w:rsidP="00CA7ADE">
      <w:pPr>
        <w:pStyle w:val="Heading1"/>
        <w:numPr>
          <w:ilvl w:val="0"/>
          <w:numId w:val="1"/>
        </w:numPr>
        <w:tabs>
          <w:tab w:val="left" w:pos="840"/>
        </w:tabs>
        <w:spacing w:line="259" w:lineRule="auto"/>
        <w:ind w:left="839" w:right="428" w:hanging="360"/>
        <w:jc w:val="both"/>
      </w:pPr>
      <w:r>
        <w:t>Is</w:t>
      </w:r>
      <w:r>
        <w:rPr>
          <w:spacing w:val="-1"/>
        </w:rPr>
        <w:t xml:space="preserve"> </w:t>
      </w:r>
      <w:r>
        <w:t>there</w:t>
      </w:r>
      <w:r>
        <w:rPr>
          <w:spacing w:val="-3"/>
        </w:rPr>
        <w:t xml:space="preserve"> </w:t>
      </w:r>
      <w:r>
        <w:t>a</w:t>
      </w:r>
      <w:r>
        <w:rPr>
          <w:spacing w:val="-3"/>
        </w:rPr>
        <w:t xml:space="preserve"> </w:t>
      </w:r>
      <w:r>
        <w:t>limit</w:t>
      </w:r>
      <w:r>
        <w:rPr>
          <w:spacing w:val="-2"/>
        </w:rPr>
        <w:t xml:space="preserve"> </w:t>
      </w:r>
      <w:r>
        <w:t>on</w:t>
      </w:r>
      <w:r>
        <w:rPr>
          <w:spacing w:val="-3"/>
        </w:rPr>
        <w:t xml:space="preserve"> </w:t>
      </w:r>
      <w:r>
        <w:t>the</w:t>
      </w:r>
      <w:r>
        <w:rPr>
          <w:spacing w:val="-2"/>
        </w:rPr>
        <w:t xml:space="preserve"> </w:t>
      </w:r>
      <w:r>
        <w:t>number</w:t>
      </w:r>
      <w:r>
        <w:rPr>
          <w:spacing w:val="-1"/>
        </w:rPr>
        <w:t xml:space="preserve"> </w:t>
      </w:r>
      <w:r>
        <w:t>of</w:t>
      </w:r>
      <w:r>
        <w:rPr>
          <w:spacing w:val="-2"/>
        </w:rPr>
        <w:t xml:space="preserve"> </w:t>
      </w:r>
      <w:r>
        <w:t>STR</w:t>
      </w:r>
      <w:r>
        <w:rPr>
          <w:spacing w:val="-4"/>
        </w:rPr>
        <w:t xml:space="preserve"> </w:t>
      </w:r>
      <w:r>
        <w:t>rentals</w:t>
      </w:r>
      <w:r>
        <w:rPr>
          <w:spacing w:val="-1"/>
        </w:rPr>
        <w:t xml:space="preserve"> </w:t>
      </w:r>
      <w:r>
        <w:t>allowed</w:t>
      </w:r>
      <w:r>
        <w:rPr>
          <w:spacing w:val="-5"/>
        </w:rPr>
        <w:t xml:space="preserve"> </w:t>
      </w:r>
      <w:r>
        <w:t>in</w:t>
      </w:r>
      <w:r>
        <w:rPr>
          <w:spacing w:val="-3"/>
        </w:rPr>
        <w:t xml:space="preserve"> </w:t>
      </w:r>
      <w:r>
        <w:t>the</w:t>
      </w:r>
      <w:r>
        <w:rPr>
          <w:spacing w:val="-2"/>
        </w:rPr>
        <w:t xml:space="preserve"> </w:t>
      </w:r>
      <w:proofErr w:type="gramStart"/>
      <w:r>
        <w:t>City</w:t>
      </w:r>
      <w:proofErr w:type="gramEnd"/>
      <w:r>
        <w:rPr>
          <w:spacing w:val="-3"/>
        </w:rPr>
        <w:t xml:space="preserve"> </w:t>
      </w:r>
      <w:r>
        <w:t>or</w:t>
      </w:r>
      <w:r>
        <w:rPr>
          <w:spacing w:val="-1"/>
        </w:rPr>
        <w:t xml:space="preserve"> </w:t>
      </w:r>
      <w:r>
        <w:t>how</w:t>
      </w:r>
      <w:r>
        <w:rPr>
          <w:spacing w:val="-5"/>
        </w:rPr>
        <w:t xml:space="preserve"> </w:t>
      </w:r>
      <w:r>
        <w:t>many</w:t>
      </w:r>
      <w:r>
        <w:rPr>
          <w:spacing w:val="-1"/>
        </w:rPr>
        <w:t xml:space="preserve"> </w:t>
      </w:r>
      <w:r>
        <w:t>a</w:t>
      </w:r>
      <w:r>
        <w:rPr>
          <w:spacing w:val="-5"/>
        </w:rPr>
        <w:t xml:space="preserve"> </w:t>
      </w:r>
      <w:r>
        <w:t>person</w:t>
      </w:r>
      <w:r>
        <w:rPr>
          <w:spacing w:val="-3"/>
        </w:rPr>
        <w:t xml:space="preserve"> </w:t>
      </w:r>
      <w:r>
        <w:t xml:space="preserve">may </w:t>
      </w:r>
      <w:r>
        <w:rPr>
          <w:spacing w:val="-4"/>
        </w:rPr>
        <w:t>own?</w:t>
      </w:r>
    </w:p>
    <w:p w14:paraId="1D6F23CD" w14:textId="77777777" w:rsidR="00C5277A" w:rsidRDefault="00095184" w:rsidP="00CA7ADE">
      <w:pPr>
        <w:pStyle w:val="BodyText"/>
        <w:spacing w:before="1" w:line="256" w:lineRule="auto"/>
        <w:ind w:left="478" w:right="115"/>
        <w:jc w:val="both"/>
      </w:pPr>
      <w:r>
        <w:t>There is no limit on the total number of STR operating in the city or how many an owner can own.</w:t>
      </w:r>
      <w:r>
        <w:rPr>
          <w:spacing w:val="40"/>
        </w:rPr>
        <w:t xml:space="preserve"> </w:t>
      </w:r>
      <w:r>
        <w:t>Each STR requires a separate permit.</w:t>
      </w:r>
    </w:p>
    <w:p w14:paraId="1D6F23CE" w14:textId="77777777" w:rsidR="00C5277A" w:rsidRDefault="00095184" w:rsidP="00CA7ADE">
      <w:pPr>
        <w:pStyle w:val="Heading1"/>
        <w:numPr>
          <w:ilvl w:val="0"/>
          <w:numId w:val="1"/>
        </w:numPr>
        <w:tabs>
          <w:tab w:val="left" w:pos="840"/>
        </w:tabs>
        <w:spacing w:before="164"/>
        <w:ind w:left="839"/>
        <w:jc w:val="both"/>
      </w:pPr>
      <w:r>
        <w:t>What</w:t>
      </w:r>
      <w:r>
        <w:rPr>
          <w:spacing w:val="-3"/>
        </w:rPr>
        <w:t xml:space="preserve"> </w:t>
      </w:r>
      <w:r>
        <w:t>are</w:t>
      </w:r>
      <w:r>
        <w:rPr>
          <w:spacing w:val="-3"/>
        </w:rPr>
        <w:t xml:space="preserve"> </w:t>
      </w:r>
      <w:r>
        <w:t>the</w:t>
      </w:r>
      <w:r>
        <w:rPr>
          <w:spacing w:val="-3"/>
        </w:rPr>
        <w:t xml:space="preserve"> </w:t>
      </w:r>
      <w:r>
        <w:t>penalties</w:t>
      </w:r>
      <w:r>
        <w:rPr>
          <w:spacing w:val="-1"/>
        </w:rPr>
        <w:t xml:space="preserve"> </w:t>
      </w:r>
      <w:r>
        <w:t>of</w:t>
      </w:r>
      <w:r>
        <w:rPr>
          <w:spacing w:val="-5"/>
        </w:rPr>
        <w:t xml:space="preserve"> </w:t>
      </w:r>
      <w:r>
        <w:t>not</w:t>
      </w:r>
      <w:r>
        <w:rPr>
          <w:spacing w:val="-2"/>
        </w:rPr>
        <w:t xml:space="preserve"> </w:t>
      </w:r>
      <w:r>
        <w:t>getting</w:t>
      </w:r>
      <w:r>
        <w:rPr>
          <w:spacing w:val="-2"/>
        </w:rPr>
        <w:t xml:space="preserve"> </w:t>
      </w:r>
      <w:r>
        <w:t>a</w:t>
      </w:r>
      <w:r>
        <w:rPr>
          <w:spacing w:val="-5"/>
        </w:rPr>
        <w:t xml:space="preserve"> </w:t>
      </w:r>
      <w:r>
        <w:t>STR</w:t>
      </w:r>
      <w:r>
        <w:rPr>
          <w:spacing w:val="-1"/>
        </w:rPr>
        <w:t xml:space="preserve"> </w:t>
      </w:r>
      <w:r>
        <w:rPr>
          <w:spacing w:val="-2"/>
        </w:rPr>
        <w:t>permit?</w:t>
      </w:r>
    </w:p>
    <w:p w14:paraId="1D6F23D1" w14:textId="00727504" w:rsidR="00C5277A" w:rsidRDefault="00095184" w:rsidP="00CA7ADE">
      <w:pPr>
        <w:pStyle w:val="BodyText"/>
        <w:spacing w:before="19" w:line="259" w:lineRule="auto"/>
        <w:ind w:left="478" w:right="209"/>
        <w:jc w:val="both"/>
      </w:pPr>
      <w:r>
        <w:t>It is</w:t>
      </w:r>
      <w:r>
        <w:rPr>
          <w:spacing w:val="-1"/>
        </w:rPr>
        <w:t xml:space="preserve"> </w:t>
      </w:r>
      <w:r>
        <w:t>a</w:t>
      </w:r>
      <w:r>
        <w:rPr>
          <w:spacing w:val="-4"/>
        </w:rPr>
        <w:t xml:space="preserve"> </w:t>
      </w:r>
      <w:r>
        <w:t>violation</w:t>
      </w:r>
      <w:r>
        <w:rPr>
          <w:spacing w:val="-4"/>
        </w:rPr>
        <w:t xml:space="preserve"> </w:t>
      </w:r>
      <w:r>
        <w:t>of</w:t>
      </w:r>
      <w:r>
        <w:rPr>
          <w:spacing w:val="-4"/>
        </w:rPr>
        <w:t xml:space="preserve"> </w:t>
      </w:r>
      <w:r>
        <w:t>the City</w:t>
      </w:r>
      <w:r>
        <w:rPr>
          <w:spacing w:val="-2"/>
        </w:rPr>
        <w:t xml:space="preserve"> </w:t>
      </w:r>
      <w:r>
        <w:t>of</w:t>
      </w:r>
      <w:r>
        <w:rPr>
          <w:spacing w:val="-1"/>
        </w:rPr>
        <w:t xml:space="preserve"> </w:t>
      </w:r>
      <w:r>
        <w:t>Horseshoe Bay</w:t>
      </w:r>
      <w:r>
        <w:rPr>
          <w:spacing w:val="-2"/>
        </w:rPr>
        <w:t xml:space="preserve"> </w:t>
      </w:r>
      <w:r>
        <w:t>Municipal</w:t>
      </w:r>
      <w:r>
        <w:rPr>
          <w:spacing w:val="-1"/>
        </w:rPr>
        <w:t xml:space="preserve"> </w:t>
      </w:r>
      <w:r>
        <w:t>Code</w:t>
      </w:r>
      <w:r>
        <w:rPr>
          <w:spacing w:val="-3"/>
        </w:rPr>
        <w:t xml:space="preserve"> </w:t>
      </w:r>
      <w:r>
        <w:t>to</w:t>
      </w:r>
      <w:r>
        <w:rPr>
          <w:spacing w:val="-5"/>
        </w:rPr>
        <w:t xml:space="preserve"> </w:t>
      </w:r>
      <w:r>
        <w:t>operate a</w:t>
      </w:r>
      <w:r>
        <w:rPr>
          <w:spacing w:val="-1"/>
        </w:rPr>
        <w:t xml:space="preserve"> </w:t>
      </w:r>
      <w:r>
        <w:t>STR</w:t>
      </w:r>
      <w:r>
        <w:rPr>
          <w:spacing w:val="-1"/>
        </w:rPr>
        <w:t xml:space="preserve"> </w:t>
      </w:r>
      <w:r>
        <w:t>without</w:t>
      </w:r>
      <w:r>
        <w:rPr>
          <w:spacing w:val="-3"/>
        </w:rPr>
        <w:t xml:space="preserve"> </w:t>
      </w:r>
      <w:r>
        <w:t>a</w:t>
      </w:r>
      <w:r>
        <w:rPr>
          <w:spacing w:val="-1"/>
        </w:rPr>
        <w:t xml:space="preserve"> </w:t>
      </w:r>
      <w:r>
        <w:t>permit,</w:t>
      </w:r>
      <w:r>
        <w:rPr>
          <w:spacing w:val="-3"/>
        </w:rPr>
        <w:t xml:space="preserve"> </w:t>
      </w:r>
      <w:r>
        <w:t>which</w:t>
      </w:r>
      <w:r>
        <w:rPr>
          <w:spacing w:val="-2"/>
        </w:rPr>
        <w:t xml:space="preserve"> </w:t>
      </w:r>
      <w:r>
        <w:t>can</w:t>
      </w:r>
      <w:r>
        <w:rPr>
          <w:spacing w:val="-4"/>
        </w:rPr>
        <w:t xml:space="preserve"> </w:t>
      </w:r>
      <w:r>
        <w:t xml:space="preserve">result in fines of up to $200.00 per day for the first violation, $400.00 per day for the second violation and $650.00 per day for the third violation.   </w:t>
      </w:r>
    </w:p>
    <w:sectPr w:rsidR="00C5277A">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262"/>
    <w:multiLevelType w:val="hybridMultilevel"/>
    <w:tmpl w:val="EC0AF9C8"/>
    <w:lvl w:ilvl="0" w:tplc="F03E09A0">
      <w:start w:val="1"/>
      <w:numFmt w:val="decimal"/>
      <w:lvlText w:val="%1."/>
      <w:lvlJc w:val="left"/>
      <w:pPr>
        <w:ind w:left="840" w:hanging="361"/>
      </w:pPr>
      <w:rPr>
        <w:rFonts w:ascii="Calibri" w:eastAsia="Calibri" w:hAnsi="Calibri" w:cs="Calibri" w:hint="default"/>
        <w:b/>
        <w:bCs/>
        <w:i w:val="0"/>
        <w:iCs w:val="0"/>
        <w:w w:val="100"/>
        <w:sz w:val="22"/>
        <w:szCs w:val="22"/>
        <w:lang w:val="en-US" w:eastAsia="en-US" w:bidi="ar-SA"/>
      </w:rPr>
    </w:lvl>
    <w:lvl w:ilvl="1" w:tplc="915E54A6">
      <w:numFmt w:val="bullet"/>
      <w:lvlText w:val="•"/>
      <w:lvlJc w:val="left"/>
      <w:pPr>
        <w:ind w:left="1716" w:hanging="361"/>
      </w:pPr>
      <w:rPr>
        <w:rFonts w:hint="default"/>
        <w:lang w:val="en-US" w:eastAsia="en-US" w:bidi="ar-SA"/>
      </w:rPr>
    </w:lvl>
    <w:lvl w:ilvl="2" w:tplc="D598E394">
      <w:numFmt w:val="bullet"/>
      <w:lvlText w:val="•"/>
      <w:lvlJc w:val="left"/>
      <w:pPr>
        <w:ind w:left="2592" w:hanging="361"/>
      </w:pPr>
      <w:rPr>
        <w:rFonts w:hint="default"/>
        <w:lang w:val="en-US" w:eastAsia="en-US" w:bidi="ar-SA"/>
      </w:rPr>
    </w:lvl>
    <w:lvl w:ilvl="3" w:tplc="4BFEA368">
      <w:numFmt w:val="bullet"/>
      <w:lvlText w:val="•"/>
      <w:lvlJc w:val="left"/>
      <w:pPr>
        <w:ind w:left="3468" w:hanging="361"/>
      </w:pPr>
      <w:rPr>
        <w:rFonts w:hint="default"/>
        <w:lang w:val="en-US" w:eastAsia="en-US" w:bidi="ar-SA"/>
      </w:rPr>
    </w:lvl>
    <w:lvl w:ilvl="4" w:tplc="518AA6F4">
      <w:numFmt w:val="bullet"/>
      <w:lvlText w:val="•"/>
      <w:lvlJc w:val="left"/>
      <w:pPr>
        <w:ind w:left="4344" w:hanging="361"/>
      </w:pPr>
      <w:rPr>
        <w:rFonts w:hint="default"/>
        <w:lang w:val="en-US" w:eastAsia="en-US" w:bidi="ar-SA"/>
      </w:rPr>
    </w:lvl>
    <w:lvl w:ilvl="5" w:tplc="6096E012">
      <w:numFmt w:val="bullet"/>
      <w:lvlText w:val="•"/>
      <w:lvlJc w:val="left"/>
      <w:pPr>
        <w:ind w:left="5220" w:hanging="361"/>
      </w:pPr>
      <w:rPr>
        <w:rFonts w:hint="default"/>
        <w:lang w:val="en-US" w:eastAsia="en-US" w:bidi="ar-SA"/>
      </w:rPr>
    </w:lvl>
    <w:lvl w:ilvl="6" w:tplc="A790E2E4">
      <w:numFmt w:val="bullet"/>
      <w:lvlText w:val="•"/>
      <w:lvlJc w:val="left"/>
      <w:pPr>
        <w:ind w:left="6096" w:hanging="361"/>
      </w:pPr>
      <w:rPr>
        <w:rFonts w:hint="default"/>
        <w:lang w:val="en-US" w:eastAsia="en-US" w:bidi="ar-SA"/>
      </w:rPr>
    </w:lvl>
    <w:lvl w:ilvl="7" w:tplc="E8D27E0C">
      <w:numFmt w:val="bullet"/>
      <w:lvlText w:val="•"/>
      <w:lvlJc w:val="left"/>
      <w:pPr>
        <w:ind w:left="6972" w:hanging="361"/>
      </w:pPr>
      <w:rPr>
        <w:rFonts w:hint="default"/>
        <w:lang w:val="en-US" w:eastAsia="en-US" w:bidi="ar-SA"/>
      </w:rPr>
    </w:lvl>
    <w:lvl w:ilvl="8" w:tplc="2F0078F4">
      <w:numFmt w:val="bullet"/>
      <w:lvlText w:val="•"/>
      <w:lvlJc w:val="left"/>
      <w:pPr>
        <w:ind w:left="7848" w:hanging="361"/>
      </w:pPr>
      <w:rPr>
        <w:rFonts w:hint="default"/>
        <w:lang w:val="en-US" w:eastAsia="en-US" w:bidi="ar-SA"/>
      </w:rPr>
    </w:lvl>
  </w:abstractNum>
  <w:num w:numId="1" w16cid:durableId="55170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7A"/>
    <w:rsid w:val="00095184"/>
    <w:rsid w:val="00C5277A"/>
    <w:rsid w:val="00CA7ADE"/>
    <w:rsid w:val="00F8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3AB"/>
  <w15:docId w15:val="{3B99C03D-2E1D-4101-B52A-1453E2D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84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120"/>
    </w:pPr>
  </w:style>
  <w:style w:type="paragraph" w:styleId="Title">
    <w:name w:val="Title"/>
    <w:basedOn w:val="Normal"/>
    <w:uiPriority w:val="10"/>
    <w:qFormat/>
    <w:pPr>
      <w:spacing w:before="20"/>
      <w:ind w:left="120"/>
    </w:pPr>
    <w:rPr>
      <w:b/>
      <w:bCs/>
      <w:sz w:val="32"/>
      <w:szCs w:val="32"/>
    </w:rPr>
  </w:style>
  <w:style w:type="paragraph" w:styleId="ListParagraph">
    <w:name w:val="List Paragraph"/>
    <w:basedOn w:val="Normal"/>
    <w:uiPriority w:val="1"/>
    <w:qFormat/>
    <w:pPr>
      <w:spacing w:before="160"/>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09518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Leonard</dc:creator>
  <dc:description/>
  <cp:lastModifiedBy>Susan White</cp:lastModifiedBy>
  <cp:revision>3</cp:revision>
  <cp:lastPrinted>2023-03-02T15:12:00Z</cp:lastPrinted>
  <dcterms:created xsi:type="dcterms:W3CDTF">2023-03-02T15:11:00Z</dcterms:created>
  <dcterms:modified xsi:type="dcterms:W3CDTF">2023-03-02T15:12:00Z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Acrobat PDFMaker 22 for Word</vt:lpwstr>
  </property>
  <property fmtid="{D5CDD505-2E9C-101B-9397-08002B2CF9AE}" pid="4" name="LastSaved">
    <vt:filetime>2023-03-02T00:00:00Z</vt:filetime>
  </property>
  <property fmtid="{D5CDD505-2E9C-101B-9397-08002B2CF9AE}" pid="5" name="Producer">
    <vt:lpwstr>Adobe PDF Library 22.2.223</vt:lpwstr>
  </property>
  <property fmtid="{D5CDD505-2E9C-101B-9397-08002B2CF9AE}" pid="6" name="SourceModified">
    <vt:lpwstr>D:20220826133602</vt:lpwstr>
  </property>
</Properties>
</file>